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9F0A" w14:textId="77777777" w:rsidR="00433A57" w:rsidRDefault="009F4050" w:rsidP="001B7E7A">
      <w:pPr>
        <w:spacing w:after="36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RESOLUTION </w:t>
      </w:r>
      <w:r w:rsidR="00C159CB">
        <w:rPr>
          <w:b/>
          <w:sz w:val="26"/>
          <w:u w:val="single"/>
        </w:rPr>
        <w:t>OF NORTH LAKES HOMES ASSOCIATION</w:t>
      </w:r>
    </w:p>
    <w:p w14:paraId="2FEC15E1" w14:textId="77777777" w:rsidR="009F4050" w:rsidRDefault="009F4050" w:rsidP="001B7E7A">
      <w:pPr>
        <w:spacing w:after="360"/>
        <w:jc w:val="center"/>
        <w:rPr>
          <w:b/>
          <w:sz w:val="26"/>
          <w:u w:val="single"/>
        </w:rPr>
      </w:pPr>
    </w:p>
    <w:p w14:paraId="0F102B03" w14:textId="77777777" w:rsidR="009F4050" w:rsidRDefault="009F4050" w:rsidP="001B7E7A">
      <w:pPr>
        <w:keepLines/>
        <w:spacing w:after="360"/>
        <w:rPr>
          <w:sz w:val="26"/>
        </w:rPr>
      </w:pPr>
      <w:r>
        <w:rPr>
          <w:sz w:val="26"/>
        </w:rPr>
        <w:tab/>
        <w:t>Come</w:t>
      </w:r>
      <w:r w:rsidR="00626BD8">
        <w:rPr>
          <w:sz w:val="26"/>
        </w:rPr>
        <w:t>s</w:t>
      </w:r>
      <w:r>
        <w:rPr>
          <w:sz w:val="26"/>
        </w:rPr>
        <w:t xml:space="preserve"> now the undersigned</w:t>
      </w:r>
      <w:r w:rsidR="001320F7">
        <w:rPr>
          <w:sz w:val="26"/>
        </w:rPr>
        <w:t xml:space="preserve">, President of North Lakes Homes Association, a Missouri Corporation Not For Profit, and on behalf of the Association, </w:t>
      </w:r>
      <w:r>
        <w:rPr>
          <w:sz w:val="26"/>
        </w:rPr>
        <w:t>adopt</w:t>
      </w:r>
      <w:r w:rsidR="001320F7">
        <w:rPr>
          <w:sz w:val="26"/>
        </w:rPr>
        <w:t>s</w:t>
      </w:r>
      <w:r>
        <w:rPr>
          <w:sz w:val="26"/>
        </w:rPr>
        <w:t xml:space="preserve"> the following Resolution:</w:t>
      </w:r>
    </w:p>
    <w:p w14:paraId="7A4ED67F" w14:textId="77777777" w:rsidR="00433A57" w:rsidRDefault="00433A57" w:rsidP="001B7E7A">
      <w:pPr>
        <w:keepLines/>
        <w:spacing w:after="360"/>
        <w:rPr>
          <w:sz w:val="26"/>
        </w:rPr>
      </w:pPr>
      <w:r>
        <w:rPr>
          <w:sz w:val="26"/>
        </w:rPr>
        <w:tab/>
      </w:r>
      <w:r w:rsidRPr="00433A57">
        <w:rPr>
          <w:b/>
          <w:sz w:val="26"/>
        </w:rPr>
        <w:t>WHEREAS</w:t>
      </w:r>
      <w:r>
        <w:rPr>
          <w:sz w:val="26"/>
        </w:rPr>
        <w:t xml:space="preserve">, </w:t>
      </w:r>
      <w:r w:rsidR="001320F7">
        <w:rPr>
          <w:sz w:val="26"/>
        </w:rPr>
        <w:t xml:space="preserve">on July 10, 1987, the Articles of Incorporation of North Lakes Homes Association dated June 25, </w:t>
      </w:r>
      <w:proofErr w:type="gramStart"/>
      <w:r w:rsidR="001320F7">
        <w:rPr>
          <w:sz w:val="26"/>
        </w:rPr>
        <w:t>1987</w:t>
      </w:r>
      <w:proofErr w:type="gramEnd"/>
      <w:r w:rsidR="001320F7">
        <w:rPr>
          <w:sz w:val="26"/>
        </w:rPr>
        <w:t xml:space="preserve"> were filed with the Missouri Secretary of State (hereinafter the “Articles”); </w:t>
      </w:r>
    </w:p>
    <w:p w14:paraId="3D87C01F" w14:textId="77777777" w:rsidR="001320F7" w:rsidRPr="001320F7" w:rsidRDefault="001320F7" w:rsidP="001B7E7A">
      <w:pPr>
        <w:keepLines/>
        <w:spacing w:after="360"/>
        <w:rPr>
          <w:sz w:val="26"/>
        </w:rPr>
      </w:pPr>
      <w:r>
        <w:rPr>
          <w:sz w:val="26"/>
        </w:rPr>
        <w:tab/>
      </w:r>
      <w:proofErr w:type="gramStart"/>
      <w:r>
        <w:rPr>
          <w:b/>
          <w:sz w:val="26"/>
        </w:rPr>
        <w:t>WHEREAS</w:t>
      </w:r>
      <w:r>
        <w:rPr>
          <w:sz w:val="26"/>
        </w:rPr>
        <w:t>,</w:t>
      </w:r>
      <w:proofErr w:type="gramEnd"/>
      <w:r>
        <w:rPr>
          <w:sz w:val="26"/>
        </w:rPr>
        <w:t xml:space="preserve"> Article Thirteen of the Articles provide that the “Articles of Incorporation may be amended from time to time . . . by a vote of two-thirds (2/3) of the members of each class of membership.”;</w:t>
      </w:r>
    </w:p>
    <w:p w14:paraId="1BE23404" w14:textId="77777777" w:rsidR="00433A57" w:rsidRDefault="00433A57" w:rsidP="001B7E7A">
      <w:pPr>
        <w:keepLines/>
        <w:spacing w:after="360"/>
        <w:rPr>
          <w:sz w:val="26"/>
        </w:rPr>
      </w:pPr>
      <w:r>
        <w:rPr>
          <w:sz w:val="26"/>
        </w:rPr>
        <w:tab/>
      </w:r>
      <w:proofErr w:type="gramStart"/>
      <w:r w:rsidRPr="00433A57">
        <w:rPr>
          <w:b/>
          <w:sz w:val="26"/>
        </w:rPr>
        <w:t>WHEREAS</w:t>
      </w:r>
      <w:r>
        <w:rPr>
          <w:sz w:val="26"/>
        </w:rPr>
        <w:t>,</w:t>
      </w:r>
      <w:proofErr w:type="gramEnd"/>
      <w:r>
        <w:rPr>
          <w:sz w:val="26"/>
        </w:rPr>
        <w:t xml:space="preserve"> </w:t>
      </w:r>
      <w:r w:rsidR="001320F7">
        <w:rPr>
          <w:sz w:val="26"/>
        </w:rPr>
        <w:t>the members are desirous of Amending and Fully Restating the Articles to reflect that the developer no longer has any control over the Association and to change the registered agent;</w:t>
      </w:r>
    </w:p>
    <w:p w14:paraId="4FF22D42" w14:textId="77777777" w:rsidR="00C159CB" w:rsidRDefault="00433A57" w:rsidP="001B7E7A">
      <w:pPr>
        <w:keepLines/>
        <w:spacing w:after="360"/>
        <w:rPr>
          <w:sz w:val="26"/>
        </w:rPr>
      </w:pPr>
      <w:r>
        <w:rPr>
          <w:sz w:val="26"/>
        </w:rPr>
        <w:tab/>
      </w:r>
      <w:r w:rsidRPr="00433A57">
        <w:rPr>
          <w:b/>
          <w:sz w:val="26"/>
        </w:rPr>
        <w:t>WHEREAS</w:t>
      </w:r>
      <w:r>
        <w:rPr>
          <w:sz w:val="26"/>
        </w:rPr>
        <w:t xml:space="preserve">, </w:t>
      </w:r>
      <w:r w:rsidR="00C159CB">
        <w:rPr>
          <w:sz w:val="26"/>
        </w:rPr>
        <w:t xml:space="preserve">by a vote of __________ members in favor, which constitutes at least 2/3 of the members of each class of membership, the following Resolution to Amend and Fully Restate the Articles of Incorporation is hereby adopted: </w:t>
      </w:r>
    </w:p>
    <w:p w14:paraId="18BF1279" w14:textId="77777777" w:rsidR="00C159CB" w:rsidRDefault="00C159CB" w:rsidP="001B7E7A">
      <w:pPr>
        <w:keepLines/>
        <w:spacing w:after="360"/>
        <w:jc w:val="center"/>
        <w:rPr>
          <w:sz w:val="26"/>
        </w:rPr>
      </w:pPr>
      <w:r>
        <w:rPr>
          <w:b/>
          <w:sz w:val="26"/>
          <w:u w:val="single"/>
        </w:rPr>
        <w:t>RESOLUTION</w:t>
      </w:r>
    </w:p>
    <w:p w14:paraId="75346918" w14:textId="77777777" w:rsidR="00C159CB" w:rsidRDefault="00C159CB" w:rsidP="001B7E7A">
      <w:pPr>
        <w:keepLines/>
        <w:spacing w:after="360"/>
        <w:rPr>
          <w:sz w:val="26"/>
        </w:rPr>
      </w:pPr>
      <w:r>
        <w:rPr>
          <w:sz w:val="26"/>
        </w:rPr>
        <w:tab/>
        <w:t>Be it hereby resolved that the Articles of Incorporation shall be Amended and Fully Restated consistent with the form First Amended and Fully Restated Articles of Incorporation attached hereto as Exhibit “A”.</w:t>
      </w:r>
    </w:p>
    <w:p w14:paraId="76B0C64F" w14:textId="77777777" w:rsidR="00C159CB" w:rsidRDefault="00C159CB" w:rsidP="001B7E7A">
      <w:pPr>
        <w:keepLines/>
        <w:spacing w:after="360"/>
        <w:rPr>
          <w:sz w:val="26"/>
        </w:rPr>
      </w:pPr>
      <w:r>
        <w:rPr>
          <w:sz w:val="26"/>
        </w:rPr>
        <w:tab/>
        <w:t>This Resolution adopted and effective this _______ day of ____________, 2021.</w:t>
      </w:r>
    </w:p>
    <w:p w14:paraId="76B4C9FE" w14:textId="77777777" w:rsidR="00C159CB" w:rsidRDefault="00C159CB" w:rsidP="001B7E7A">
      <w:pPr>
        <w:keepLines/>
        <w:spacing w:after="360"/>
        <w:rPr>
          <w:sz w:val="26"/>
        </w:rPr>
      </w:pPr>
    </w:p>
    <w:p w14:paraId="10B61AE0" w14:textId="77777777" w:rsidR="00C159CB" w:rsidRDefault="00C159CB" w:rsidP="001B7E7A">
      <w:pPr>
        <w:keepLines/>
        <w:spacing w:after="36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14:paraId="3531B1C2" w14:textId="77777777" w:rsidR="00C159CB" w:rsidRDefault="00C159CB" w:rsidP="001B7E7A">
      <w:pPr>
        <w:keepLines/>
        <w:spacing w:after="36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1B7E7A">
        <w:rPr>
          <w:sz w:val="26"/>
        </w:rPr>
        <w:t>Paul Van Camp</w:t>
      </w:r>
      <w:r>
        <w:rPr>
          <w:sz w:val="26"/>
        </w:rPr>
        <w:t>, President</w:t>
      </w:r>
    </w:p>
    <w:p w14:paraId="4E7D23A9" w14:textId="77777777" w:rsidR="001B7E7A" w:rsidRPr="00C159CB" w:rsidRDefault="001B7E7A" w:rsidP="001B7E7A">
      <w:pPr>
        <w:keepLines/>
        <w:spacing w:after="36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North Lakes Homes Association</w:t>
      </w:r>
    </w:p>
    <w:sectPr w:rsidR="001B7E7A" w:rsidRPr="00C159CB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62"/>
    <w:rsid w:val="00122D14"/>
    <w:rsid w:val="001320F7"/>
    <w:rsid w:val="00184458"/>
    <w:rsid w:val="001B7E7A"/>
    <w:rsid w:val="001E3BEE"/>
    <w:rsid w:val="001F24CB"/>
    <w:rsid w:val="00274307"/>
    <w:rsid w:val="00433A57"/>
    <w:rsid w:val="00472266"/>
    <w:rsid w:val="00626BD8"/>
    <w:rsid w:val="006B2AF1"/>
    <w:rsid w:val="00740B77"/>
    <w:rsid w:val="009F4050"/>
    <w:rsid w:val="00C159CB"/>
    <w:rsid w:val="00D24362"/>
    <w:rsid w:val="00E11E70"/>
    <w:rsid w:val="00E7134E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8D012"/>
  <w15:chartTrackingRefBased/>
  <w15:docId w15:val="{C6E9A969-244A-4590-9396-1420D6CE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433A5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uiPriority w:val="99"/>
    <w:rsid w:val="00433A57"/>
    <w:pPr>
      <w:widowControl w:val="0"/>
      <w:autoSpaceDE w:val="0"/>
      <w:autoSpaceDN w:val="0"/>
      <w:spacing w:before="324"/>
      <w:ind w:firstLine="720"/>
    </w:pPr>
    <w:rPr>
      <w:sz w:val="26"/>
      <w:szCs w:val="26"/>
    </w:rPr>
  </w:style>
  <w:style w:type="character" w:customStyle="1" w:styleId="CharacterStyle1">
    <w:name w:val="Character Style 1"/>
    <w:uiPriority w:val="99"/>
    <w:rsid w:val="00433A5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Paul Van Camp</cp:lastModifiedBy>
  <cp:revision>2</cp:revision>
  <cp:lastPrinted>2018-04-26T17:48:00Z</cp:lastPrinted>
  <dcterms:created xsi:type="dcterms:W3CDTF">2021-10-19T14:52:00Z</dcterms:created>
  <dcterms:modified xsi:type="dcterms:W3CDTF">2021-10-19T14:52:00Z</dcterms:modified>
</cp:coreProperties>
</file>